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F8F" w:rsidRDefault="00BE2F8F" w:rsidP="00BE2F8F">
      <w:pPr>
        <w:ind w:right="640" w:firstLineChars="62" w:firstLine="198"/>
        <w:jc w:val="left"/>
        <w:rPr>
          <w:rFonts w:ascii="黑体" w:eastAsia="黑体" w:hAnsi="黑体" w:hint="eastAsia"/>
          <w:sz w:val="32"/>
          <w:szCs w:val="32"/>
        </w:rPr>
      </w:pPr>
      <w:r>
        <w:rPr>
          <w:rFonts w:ascii="黑体" w:eastAsia="黑体" w:hAnsi="黑体" w:hint="eastAsia"/>
          <w:sz w:val="32"/>
          <w:szCs w:val="32"/>
        </w:rPr>
        <w:t>附件1</w:t>
      </w:r>
    </w:p>
    <w:p w:rsidR="00BE2F8F" w:rsidRDefault="00BE2F8F" w:rsidP="00BE2F8F">
      <w:pPr>
        <w:ind w:firstLineChars="62" w:firstLine="223"/>
        <w:jc w:val="center"/>
        <w:rPr>
          <w:rFonts w:ascii="方正小标宋简体" w:eastAsia="方正小标宋简体" w:hAnsi="仿宋" w:hint="eastAsia"/>
          <w:sz w:val="36"/>
          <w:szCs w:val="36"/>
        </w:rPr>
      </w:pPr>
      <w:r>
        <w:rPr>
          <w:rFonts w:ascii="方正小标宋简体" w:eastAsia="方正小标宋简体" w:hAnsi="仿宋" w:hint="eastAsia"/>
          <w:sz w:val="36"/>
          <w:szCs w:val="36"/>
        </w:rPr>
        <w:t>泸州市兴泸投资集团有限公司2021年社会招聘</w:t>
      </w:r>
    </w:p>
    <w:p w:rsidR="00BE2F8F" w:rsidRDefault="00BE2F8F" w:rsidP="00BE2F8F">
      <w:pPr>
        <w:ind w:firstLineChars="62" w:firstLine="223"/>
        <w:jc w:val="center"/>
        <w:rPr>
          <w:rFonts w:ascii="方正小标宋简体" w:eastAsia="方正小标宋简体" w:hAnsi="仿宋" w:hint="eastAsia"/>
          <w:sz w:val="36"/>
          <w:szCs w:val="36"/>
        </w:rPr>
      </w:pPr>
      <w:r>
        <w:rPr>
          <w:rFonts w:ascii="方正小标宋简体" w:eastAsia="方正小标宋简体" w:hAnsi="仿宋" w:hint="eastAsia"/>
          <w:sz w:val="36"/>
          <w:szCs w:val="36"/>
        </w:rPr>
        <w:t>岗位任职资格条件</w:t>
      </w:r>
    </w:p>
    <w:tbl>
      <w:tblPr>
        <w:tblpPr w:leftFromText="180" w:rightFromText="180" w:vertAnchor="text" w:horzAnchor="margin" w:tblpXSpec="center" w:tblpY="102"/>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708"/>
        <w:gridCol w:w="3969"/>
        <w:gridCol w:w="4571"/>
      </w:tblGrid>
      <w:tr w:rsidR="00BE2F8F" w:rsidTr="00A4304C">
        <w:trPr>
          <w:trHeight w:val="330"/>
        </w:trPr>
        <w:tc>
          <w:tcPr>
            <w:tcW w:w="1101" w:type="dxa"/>
            <w:vAlign w:val="center"/>
          </w:tcPr>
          <w:p w:rsidR="00BE2F8F" w:rsidRDefault="00BE2F8F" w:rsidP="00A4304C">
            <w:pPr>
              <w:widowControl/>
              <w:spacing w:line="300" w:lineRule="exact"/>
              <w:ind w:firstLineChars="0" w:firstLine="0"/>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岗位</w:t>
            </w:r>
          </w:p>
        </w:tc>
        <w:tc>
          <w:tcPr>
            <w:tcW w:w="708" w:type="dxa"/>
            <w:vAlign w:val="center"/>
          </w:tcPr>
          <w:p w:rsidR="00BE2F8F" w:rsidRDefault="00BE2F8F" w:rsidP="00A4304C">
            <w:pPr>
              <w:widowControl/>
              <w:spacing w:line="300" w:lineRule="exact"/>
              <w:ind w:firstLineChars="0" w:firstLine="0"/>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人数</w:t>
            </w:r>
          </w:p>
        </w:tc>
        <w:tc>
          <w:tcPr>
            <w:tcW w:w="3969" w:type="dxa"/>
            <w:vAlign w:val="center"/>
          </w:tcPr>
          <w:p w:rsidR="00BE2F8F" w:rsidRDefault="00BE2F8F" w:rsidP="00A4304C">
            <w:pPr>
              <w:widowControl/>
              <w:spacing w:line="300" w:lineRule="exact"/>
              <w:ind w:firstLineChars="0" w:firstLine="0"/>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岗位职责</w:t>
            </w:r>
          </w:p>
        </w:tc>
        <w:tc>
          <w:tcPr>
            <w:tcW w:w="4571" w:type="dxa"/>
            <w:vAlign w:val="center"/>
          </w:tcPr>
          <w:p w:rsidR="00BE2F8F" w:rsidRDefault="00BE2F8F" w:rsidP="00A4304C">
            <w:pPr>
              <w:widowControl/>
              <w:spacing w:line="300" w:lineRule="exact"/>
              <w:ind w:firstLineChars="0" w:firstLine="0"/>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任职条件</w:t>
            </w:r>
          </w:p>
        </w:tc>
      </w:tr>
      <w:tr w:rsidR="00BE2F8F" w:rsidTr="00A4304C">
        <w:trPr>
          <w:trHeight w:hRule="exact" w:val="4215"/>
        </w:trPr>
        <w:tc>
          <w:tcPr>
            <w:tcW w:w="1101" w:type="dxa"/>
            <w:vAlign w:val="center"/>
          </w:tcPr>
          <w:p w:rsidR="00BE2F8F" w:rsidRDefault="00BE2F8F" w:rsidP="00A4304C">
            <w:pPr>
              <w:widowControl/>
              <w:spacing w:line="300" w:lineRule="exact"/>
              <w:ind w:firstLineChars="0" w:firstLine="0"/>
              <w:jc w:val="center"/>
              <w:rPr>
                <w:rFonts w:ascii="仿宋" w:eastAsia="仿宋" w:hAnsi="仿宋" w:cs="宋体"/>
                <w:b/>
                <w:bCs/>
                <w:color w:val="000000"/>
                <w:kern w:val="0"/>
                <w:szCs w:val="21"/>
              </w:rPr>
            </w:pPr>
            <w:bookmarkStart w:id="0" w:name="OLE_LINK1" w:colFirst="0" w:colLast="0"/>
            <w:bookmarkStart w:id="1" w:name="OLE_LINK2" w:colFirst="0" w:colLast="0"/>
            <w:bookmarkStart w:id="2" w:name="OLE_LINK3" w:colFirst="0" w:colLast="0"/>
            <w:r>
              <w:rPr>
                <w:rFonts w:ascii="仿宋" w:eastAsia="仿宋" w:hAnsi="仿宋" w:cs="宋体" w:hint="eastAsia"/>
                <w:b/>
                <w:bCs/>
                <w:color w:val="000000"/>
                <w:kern w:val="0"/>
                <w:szCs w:val="21"/>
              </w:rPr>
              <w:t>财务部 高级业务经理</w:t>
            </w:r>
          </w:p>
        </w:tc>
        <w:tc>
          <w:tcPr>
            <w:tcW w:w="708" w:type="dxa"/>
            <w:vAlign w:val="center"/>
          </w:tcPr>
          <w:p w:rsidR="00BE2F8F" w:rsidRDefault="00BE2F8F" w:rsidP="00A4304C">
            <w:pPr>
              <w:widowControl/>
              <w:spacing w:line="300" w:lineRule="exact"/>
              <w:ind w:firstLineChars="0" w:firstLine="0"/>
              <w:jc w:val="center"/>
              <w:rPr>
                <w:rFonts w:ascii="仿宋" w:eastAsia="仿宋" w:hAnsi="仿宋" w:cs="宋体" w:hint="eastAsia"/>
                <w:b/>
                <w:bCs/>
                <w:color w:val="000000"/>
                <w:kern w:val="0"/>
                <w:szCs w:val="21"/>
              </w:rPr>
            </w:pPr>
            <w:r>
              <w:rPr>
                <w:rFonts w:ascii="仿宋" w:eastAsia="仿宋" w:hAnsi="仿宋" w:cs="宋体" w:hint="eastAsia"/>
                <w:b/>
                <w:bCs/>
                <w:color w:val="000000"/>
                <w:kern w:val="0"/>
                <w:szCs w:val="21"/>
              </w:rPr>
              <w:t>1</w:t>
            </w:r>
          </w:p>
        </w:tc>
        <w:tc>
          <w:tcPr>
            <w:tcW w:w="3969" w:type="dxa"/>
            <w:vAlign w:val="center"/>
          </w:tcPr>
          <w:p w:rsidR="00BE2F8F" w:rsidRDefault="00BE2F8F" w:rsidP="00A4304C">
            <w:pPr>
              <w:snapToGrid w:val="0"/>
              <w:ind w:firstLineChars="0" w:firstLine="0"/>
              <w:jc w:val="left"/>
              <w:rPr>
                <w:rFonts w:ascii="仿宋" w:eastAsia="仿宋" w:hAnsi="仿宋"/>
                <w:szCs w:val="21"/>
              </w:rPr>
            </w:pPr>
            <w:r>
              <w:rPr>
                <w:rFonts w:ascii="仿宋" w:eastAsia="仿宋" w:hAnsi="仿宋" w:hint="eastAsia"/>
                <w:szCs w:val="21"/>
              </w:rPr>
              <w:t>1.严格执行国家财经法规和公司各项财务制度；</w:t>
            </w:r>
          </w:p>
          <w:p w:rsidR="00BE2F8F" w:rsidRDefault="00BE2F8F" w:rsidP="00A4304C">
            <w:pPr>
              <w:snapToGrid w:val="0"/>
              <w:ind w:firstLineChars="0" w:firstLine="0"/>
              <w:jc w:val="left"/>
              <w:rPr>
                <w:rFonts w:ascii="仿宋" w:eastAsia="仿宋" w:hAnsi="仿宋"/>
                <w:szCs w:val="21"/>
              </w:rPr>
            </w:pPr>
            <w:r>
              <w:rPr>
                <w:rFonts w:ascii="仿宋" w:eastAsia="仿宋" w:hAnsi="仿宋" w:hint="eastAsia"/>
                <w:szCs w:val="21"/>
              </w:rPr>
              <w:t>2.负责集团合并报表及财务预决算管理工作；</w:t>
            </w:r>
          </w:p>
          <w:p w:rsidR="00BE2F8F" w:rsidRDefault="00BE2F8F" w:rsidP="00A4304C">
            <w:pPr>
              <w:snapToGrid w:val="0"/>
              <w:ind w:firstLineChars="0" w:firstLine="0"/>
              <w:jc w:val="left"/>
              <w:rPr>
                <w:rFonts w:ascii="仿宋" w:eastAsia="仿宋" w:hAnsi="仿宋"/>
                <w:szCs w:val="21"/>
              </w:rPr>
            </w:pPr>
            <w:r>
              <w:rPr>
                <w:rFonts w:ascii="仿宋" w:eastAsia="仿宋" w:hAnsi="仿宋" w:hint="eastAsia"/>
                <w:szCs w:val="21"/>
              </w:rPr>
              <w:t>3.负责集团经营者业绩考核相关财务工作；</w:t>
            </w:r>
          </w:p>
          <w:p w:rsidR="00BE2F8F" w:rsidRDefault="00BE2F8F" w:rsidP="00A4304C">
            <w:pPr>
              <w:snapToGrid w:val="0"/>
              <w:ind w:firstLineChars="0" w:firstLine="0"/>
              <w:jc w:val="left"/>
              <w:rPr>
                <w:rFonts w:ascii="仿宋" w:eastAsia="仿宋" w:hAnsi="仿宋"/>
                <w:szCs w:val="21"/>
              </w:rPr>
            </w:pPr>
            <w:r>
              <w:rPr>
                <w:rFonts w:ascii="仿宋" w:eastAsia="仿宋" w:hAnsi="仿宋" w:hint="eastAsia"/>
                <w:szCs w:val="21"/>
              </w:rPr>
              <w:t>4.参与旗下企业及参股企业的财务指导和监管，组织开展财税法规、准则制度的培训工作；</w:t>
            </w:r>
          </w:p>
          <w:p w:rsidR="00BE2F8F" w:rsidRDefault="00BE2F8F" w:rsidP="00A4304C">
            <w:pPr>
              <w:ind w:firstLineChars="0" w:firstLine="0"/>
              <w:rPr>
                <w:rFonts w:ascii="仿宋" w:eastAsia="仿宋" w:hAnsi="仿宋" w:hint="eastAsia"/>
                <w:szCs w:val="21"/>
              </w:rPr>
            </w:pPr>
            <w:r>
              <w:rPr>
                <w:rFonts w:ascii="仿宋" w:eastAsia="仿宋" w:hAnsi="仿宋" w:hint="eastAsia"/>
                <w:szCs w:val="21"/>
              </w:rPr>
              <w:t>5.完成领导交办的其他工作。</w:t>
            </w:r>
          </w:p>
        </w:tc>
        <w:tc>
          <w:tcPr>
            <w:tcW w:w="4571" w:type="dxa"/>
            <w:vAlign w:val="center"/>
          </w:tcPr>
          <w:p w:rsidR="00BE2F8F" w:rsidRDefault="00BE2F8F" w:rsidP="00A4304C">
            <w:pPr>
              <w:snapToGrid w:val="0"/>
              <w:ind w:firstLineChars="0" w:firstLine="0"/>
              <w:rPr>
                <w:rFonts w:ascii="仿宋" w:eastAsia="仿宋" w:hAnsi="仿宋" w:hint="eastAsia"/>
                <w:szCs w:val="21"/>
              </w:rPr>
            </w:pPr>
            <w:r>
              <w:rPr>
                <w:rFonts w:ascii="仿宋" w:eastAsia="仿宋" w:hAnsi="仿宋" w:hint="eastAsia"/>
                <w:szCs w:val="21"/>
              </w:rPr>
              <w:t>1.会计、财务管理、审计相关专业毕业；</w:t>
            </w:r>
          </w:p>
          <w:p w:rsidR="00BE2F8F" w:rsidRDefault="00BE2F8F" w:rsidP="00A4304C">
            <w:pPr>
              <w:snapToGrid w:val="0"/>
              <w:ind w:firstLineChars="0" w:firstLine="0"/>
              <w:rPr>
                <w:rFonts w:ascii="仿宋" w:eastAsia="仿宋" w:hAnsi="仿宋" w:hint="eastAsia"/>
                <w:szCs w:val="21"/>
              </w:rPr>
            </w:pPr>
            <w:r>
              <w:rPr>
                <w:rFonts w:ascii="仿宋" w:eastAsia="仿宋" w:hAnsi="仿宋" w:hint="eastAsia"/>
                <w:szCs w:val="21"/>
              </w:rPr>
              <w:t>2.熟悉财税、审计、金融等相关领域法律法规，能熟练运用金蝶等财务软件和办公软件；</w:t>
            </w:r>
          </w:p>
          <w:p w:rsidR="00BE2F8F" w:rsidRDefault="00BE2F8F" w:rsidP="00A4304C">
            <w:pPr>
              <w:snapToGrid w:val="0"/>
              <w:ind w:firstLineChars="0" w:firstLine="0"/>
              <w:rPr>
                <w:rFonts w:ascii="仿宋" w:eastAsia="仿宋" w:hAnsi="仿宋"/>
                <w:szCs w:val="21"/>
              </w:rPr>
            </w:pPr>
            <w:r>
              <w:rPr>
                <w:rFonts w:ascii="仿宋" w:eastAsia="仿宋" w:hAnsi="仿宋" w:hint="eastAsia"/>
                <w:szCs w:val="21"/>
              </w:rPr>
              <w:t>3.具备良好的职业道德和敬业精神，具备较强的沟通表达能力、扎实的文字功底、良好的组织协调能力及较强的抗压能力，具有良好的财务分析能力和风险防范意识；</w:t>
            </w:r>
          </w:p>
          <w:p w:rsidR="00BE2F8F" w:rsidRDefault="00BE2F8F" w:rsidP="00A4304C">
            <w:pPr>
              <w:snapToGrid w:val="0"/>
              <w:ind w:firstLineChars="0" w:firstLine="0"/>
              <w:rPr>
                <w:rFonts w:ascii="仿宋" w:eastAsia="仿宋" w:hAnsi="仿宋" w:hint="eastAsia"/>
                <w:szCs w:val="21"/>
              </w:rPr>
            </w:pPr>
            <w:r>
              <w:rPr>
                <w:rFonts w:ascii="仿宋" w:eastAsia="仿宋" w:hAnsi="仿宋" w:hint="eastAsia"/>
                <w:szCs w:val="21"/>
              </w:rPr>
              <w:t>4.具备三年以上大中型企业财务管理工作经验，会计师及以上专业技术职称；</w:t>
            </w:r>
          </w:p>
          <w:p w:rsidR="00BE2F8F" w:rsidRDefault="00BE2F8F" w:rsidP="00A4304C">
            <w:pPr>
              <w:snapToGrid w:val="0"/>
              <w:ind w:firstLineChars="0" w:firstLine="0"/>
              <w:rPr>
                <w:rFonts w:ascii="仿宋" w:eastAsia="仿宋" w:hAnsi="仿宋" w:hint="eastAsia"/>
                <w:szCs w:val="21"/>
              </w:rPr>
            </w:pPr>
            <w:r>
              <w:rPr>
                <w:rFonts w:ascii="仿宋" w:eastAsia="仿宋" w:hAnsi="仿宋" w:hint="eastAsia"/>
                <w:szCs w:val="21"/>
              </w:rPr>
              <w:t>5.具有合并报表或在会计师事务所从事年报审计工作经验者优先，持有注册会计师、高级会计师证书者优先。</w:t>
            </w:r>
          </w:p>
        </w:tc>
      </w:tr>
      <w:tr w:rsidR="00BE2F8F" w:rsidTr="00A4304C">
        <w:trPr>
          <w:trHeight w:hRule="exact" w:val="3835"/>
        </w:trPr>
        <w:tc>
          <w:tcPr>
            <w:tcW w:w="1101" w:type="dxa"/>
            <w:vAlign w:val="center"/>
          </w:tcPr>
          <w:p w:rsidR="00BE2F8F" w:rsidRDefault="00BE2F8F" w:rsidP="00A4304C">
            <w:pPr>
              <w:widowControl/>
              <w:spacing w:line="300" w:lineRule="exact"/>
              <w:ind w:firstLineChars="0" w:firstLine="0"/>
              <w:jc w:val="center"/>
              <w:rPr>
                <w:rFonts w:ascii="仿宋" w:eastAsia="仿宋" w:hAnsi="仿宋" w:cs="宋体" w:hint="eastAsia"/>
                <w:b/>
                <w:bCs/>
                <w:color w:val="000000"/>
                <w:kern w:val="0"/>
                <w:szCs w:val="21"/>
              </w:rPr>
            </w:pPr>
            <w:r>
              <w:rPr>
                <w:rFonts w:ascii="仿宋" w:eastAsia="仿宋" w:hAnsi="仿宋" w:cs="宋体" w:hint="eastAsia"/>
                <w:b/>
                <w:bCs/>
                <w:color w:val="000000"/>
                <w:kern w:val="0"/>
                <w:szCs w:val="21"/>
              </w:rPr>
              <w:t>财务部 业务经理</w:t>
            </w:r>
          </w:p>
        </w:tc>
        <w:tc>
          <w:tcPr>
            <w:tcW w:w="708" w:type="dxa"/>
            <w:vAlign w:val="center"/>
          </w:tcPr>
          <w:p w:rsidR="00BE2F8F" w:rsidRDefault="00BE2F8F" w:rsidP="00A4304C">
            <w:pPr>
              <w:widowControl/>
              <w:spacing w:line="300" w:lineRule="exact"/>
              <w:ind w:firstLineChars="0" w:firstLine="0"/>
              <w:jc w:val="center"/>
              <w:rPr>
                <w:rFonts w:ascii="仿宋" w:eastAsia="仿宋" w:hAnsi="仿宋" w:cs="宋体" w:hint="eastAsia"/>
                <w:b/>
                <w:bCs/>
                <w:color w:val="000000"/>
                <w:kern w:val="0"/>
                <w:szCs w:val="21"/>
              </w:rPr>
            </w:pPr>
            <w:r>
              <w:rPr>
                <w:rFonts w:ascii="仿宋" w:eastAsia="仿宋" w:hAnsi="仿宋" w:cs="宋体" w:hint="eastAsia"/>
                <w:b/>
                <w:bCs/>
                <w:color w:val="000000"/>
                <w:kern w:val="0"/>
                <w:szCs w:val="21"/>
              </w:rPr>
              <w:t>2</w:t>
            </w:r>
          </w:p>
        </w:tc>
        <w:tc>
          <w:tcPr>
            <w:tcW w:w="3969" w:type="dxa"/>
            <w:vAlign w:val="center"/>
          </w:tcPr>
          <w:p w:rsidR="00BE2F8F" w:rsidRDefault="00BE2F8F" w:rsidP="00A4304C">
            <w:pPr>
              <w:ind w:firstLineChars="0" w:firstLine="0"/>
              <w:rPr>
                <w:rFonts w:ascii="仿宋" w:eastAsia="仿宋" w:hAnsi="仿宋"/>
                <w:szCs w:val="21"/>
              </w:rPr>
            </w:pPr>
            <w:r>
              <w:rPr>
                <w:rFonts w:ascii="仿宋" w:eastAsia="仿宋" w:hAnsi="仿宋" w:hint="eastAsia"/>
                <w:szCs w:val="21"/>
              </w:rPr>
              <w:t>1.严格执行国家财税政策，全面执行公司各项财务制度，认真履行核算与监督职责；</w:t>
            </w:r>
          </w:p>
          <w:p w:rsidR="00BE2F8F" w:rsidRDefault="00BE2F8F" w:rsidP="00A4304C">
            <w:pPr>
              <w:ind w:firstLineChars="0" w:firstLine="0"/>
              <w:rPr>
                <w:rFonts w:ascii="仿宋" w:eastAsia="仿宋" w:hAnsi="仿宋"/>
                <w:szCs w:val="21"/>
              </w:rPr>
            </w:pPr>
            <w:r>
              <w:rPr>
                <w:rFonts w:ascii="仿宋" w:eastAsia="仿宋" w:hAnsi="仿宋" w:hint="eastAsia"/>
                <w:szCs w:val="21"/>
              </w:rPr>
              <w:t>2.负责公司会计核算，按时编报会计报表和分析，及时准确报送主管部门要求的各类报表；</w:t>
            </w:r>
          </w:p>
          <w:p w:rsidR="00BE2F8F" w:rsidRDefault="00BE2F8F" w:rsidP="00A4304C">
            <w:pPr>
              <w:ind w:firstLineChars="0" w:firstLine="0"/>
              <w:rPr>
                <w:rFonts w:ascii="仿宋" w:eastAsia="仿宋" w:hAnsi="仿宋"/>
                <w:szCs w:val="21"/>
              </w:rPr>
            </w:pPr>
            <w:r>
              <w:rPr>
                <w:rFonts w:ascii="仿宋" w:eastAsia="仿宋" w:hAnsi="仿宋" w:hint="eastAsia"/>
                <w:szCs w:val="21"/>
              </w:rPr>
              <w:t>3.负责公司纳税申报与税收汇算，依法开展纳税筹划，做好主管税务机关、中介机构沟通协调工作；</w:t>
            </w:r>
          </w:p>
          <w:p w:rsidR="00BE2F8F" w:rsidRDefault="00BE2F8F" w:rsidP="00A4304C">
            <w:pPr>
              <w:ind w:firstLineChars="0" w:firstLine="0"/>
              <w:rPr>
                <w:rFonts w:ascii="仿宋" w:eastAsia="仿宋" w:hAnsi="仿宋"/>
                <w:szCs w:val="21"/>
              </w:rPr>
            </w:pPr>
            <w:r>
              <w:rPr>
                <w:rFonts w:ascii="仿宋" w:eastAsia="仿宋" w:hAnsi="仿宋" w:hint="eastAsia"/>
                <w:szCs w:val="21"/>
              </w:rPr>
              <w:t>4.负责公司年度预决算、年报审计相关工作；</w:t>
            </w:r>
          </w:p>
          <w:p w:rsidR="00BE2F8F" w:rsidRDefault="00BE2F8F" w:rsidP="00A4304C">
            <w:pPr>
              <w:ind w:firstLineChars="0" w:firstLine="0"/>
              <w:rPr>
                <w:rFonts w:ascii="仿宋" w:eastAsia="仿宋" w:hAnsi="仿宋" w:hint="eastAsia"/>
                <w:szCs w:val="21"/>
              </w:rPr>
            </w:pPr>
            <w:r>
              <w:rPr>
                <w:rFonts w:ascii="仿宋" w:eastAsia="仿宋" w:hAnsi="仿宋" w:hint="eastAsia"/>
                <w:szCs w:val="21"/>
              </w:rPr>
              <w:t>5.完成领导交办的其他工作。</w:t>
            </w:r>
          </w:p>
        </w:tc>
        <w:tc>
          <w:tcPr>
            <w:tcW w:w="4571" w:type="dxa"/>
            <w:vAlign w:val="center"/>
          </w:tcPr>
          <w:p w:rsidR="00BE2F8F" w:rsidRDefault="00BE2F8F" w:rsidP="00A4304C">
            <w:pPr>
              <w:ind w:firstLineChars="0" w:firstLine="0"/>
              <w:rPr>
                <w:rFonts w:ascii="仿宋" w:eastAsia="仿宋" w:hAnsi="仿宋" w:hint="eastAsia"/>
                <w:szCs w:val="21"/>
              </w:rPr>
            </w:pPr>
            <w:r>
              <w:rPr>
                <w:rFonts w:ascii="仿宋" w:eastAsia="仿宋" w:hAnsi="仿宋" w:hint="eastAsia"/>
                <w:szCs w:val="21"/>
              </w:rPr>
              <w:t>1.会计、财务管理、审计相关专业毕业；</w:t>
            </w:r>
          </w:p>
          <w:p w:rsidR="00BE2F8F" w:rsidRDefault="00BE2F8F" w:rsidP="00A4304C">
            <w:pPr>
              <w:ind w:firstLineChars="0" w:firstLine="0"/>
              <w:rPr>
                <w:rFonts w:ascii="仿宋" w:eastAsia="仿宋" w:hAnsi="仿宋" w:hint="eastAsia"/>
                <w:szCs w:val="21"/>
              </w:rPr>
            </w:pPr>
            <w:r>
              <w:rPr>
                <w:rFonts w:ascii="仿宋" w:eastAsia="仿宋" w:hAnsi="仿宋" w:hint="eastAsia"/>
                <w:szCs w:val="21"/>
              </w:rPr>
              <w:t>2.熟悉财税、审计、金融等相关法律法规，能熟练运用金蝶等财务软件和办公软件；</w:t>
            </w:r>
          </w:p>
          <w:p w:rsidR="00BE2F8F" w:rsidRDefault="00BE2F8F" w:rsidP="00A4304C">
            <w:pPr>
              <w:ind w:firstLineChars="0" w:firstLine="0"/>
              <w:rPr>
                <w:rFonts w:ascii="仿宋" w:eastAsia="仿宋" w:hAnsi="仿宋" w:hint="eastAsia"/>
                <w:szCs w:val="21"/>
              </w:rPr>
            </w:pPr>
            <w:r>
              <w:rPr>
                <w:rFonts w:ascii="仿宋" w:eastAsia="仿宋" w:hAnsi="仿宋" w:hint="eastAsia"/>
                <w:szCs w:val="21"/>
              </w:rPr>
              <w:t>3.具备良好的职业道德和敬业精神，较强的沟通表达能力、扎实的文字功底及较强的抗压能力，具有较强的财务分析能力和风险防范意识；</w:t>
            </w:r>
          </w:p>
          <w:p w:rsidR="00BE2F8F" w:rsidRDefault="00BE2F8F" w:rsidP="00A4304C">
            <w:pPr>
              <w:ind w:firstLineChars="0" w:firstLine="0"/>
              <w:rPr>
                <w:rFonts w:ascii="仿宋" w:eastAsia="仿宋" w:hAnsi="仿宋" w:hint="eastAsia"/>
              </w:rPr>
            </w:pPr>
            <w:r>
              <w:rPr>
                <w:rFonts w:ascii="仿宋" w:eastAsia="仿宋" w:hAnsi="仿宋" w:hint="eastAsia"/>
                <w:szCs w:val="21"/>
              </w:rPr>
              <w:t>4.具有会计师及以上专业技术职称或注册会计师、税务师职业资格者优先。</w:t>
            </w:r>
          </w:p>
        </w:tc>
      </w:tr>
      <w:tr w:rsidR="00BE2F8F" w:rsidTr="00A4304C">
        <w:trPr>
          <w:trHeight w:hRule="exact" w:val="2829"/>
        </w:trPr>
        <w:tc>
          <w:tcPr>
            <w:tcW w:w="1101" w:type="dxa"/>
            <w:tcBorders>
              <w:bottom w:val="single" w:sz="4" w:space="0" w:color="auto"/>
            </w:tcBorders>
            <w:vAlign w:val="center"/>
          </w:tcPr>
          <w:p w:rsidR="00BE2F8F" w:rsidRDefault="00BE2F8F" w:rsidP="00A4304C">
            <w:pPr>
              <w:widowControl/>
              <w:spacing w:line="300" w:lineRule="exact"/>
              <w:ind w:firstLineChars="0" w:firstLine="0"/>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投资部 业务经理</w:t>
            </w:r>
          </w:p>
        </w:tc>
        <w:tc>
          <w:tcPr>
            <w:tcW w:w="708" w:type="dxa"/>
            <w:tcBorders>
              <w:bottom w:val="single" w:sz="4" w:space="0" w:color="auto"/>
            </w:tcBorders>
            <w:vAlign w:val="center"/>
          </w:tcPr>
          <w:p w:rsidR="00BE2F8F" w:rsidRDefault="00BE2F8F" w:rsidP="00A4304C">
            <w:pPr>
              <w:widowControl/>
              <w:spacing w:line="300" w:lineRule="exact"/>
              <w:ind w:firstLineChars="0" w:firstLine="0"/>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1</w:t>
            </w:r>
          </w:p>
        </w:tc>
        <w:tc>
          <w:tcPr>
            <w:tcW w:w="3969" w:type="dxa"/>
            <w:tcBorders>
              <w:bottom w:val="single" w:sz="4" w:space="0" w:color="auto"/>
            </w:tcBorders>
            <w:vAlign w:val="center"/>
          </w:tcPr>
          <w:p w:rsidR="00BE2F8F" w:rsidRDefault="00BE2F8F" w:rsidP="00A4304C">
            <w:pPr>
              <w:ind w:firstLineChars="0" w:firstLine="0"/>
              <w:jc w:val="left"/>
              <w:rPr>
                <w:rFonts w:ascii="仿宋" w:eastAsia="仿宋" w:hAnsi="仿宋" w:cs="宋体" w:hint="eastAsia"/>
                <w:color w:val="000000"/>
                <w:kern w:val="0"/>
                <w:szCs w:val="21"/>
              </w:rPr>
            </w:pPr>
            <w:r>
              <w:rPr>
                <w:rFonts w:ascii="仿宋" w:eastAsia="仿宋" w:hAnsi="仿宋" w:cs="宋体" w:hint="eastAsia"/>
                <w:color w:val="000000"/>
                <w:kern w:val="0"/>
                <w:szCs w:val="21"/>
              </w:rPr>
              <w:t>1.配合部门经理拟订并组织实施集团公司年度投资计划；</w:t>
            </w:r>
          </w:p>
          <w:p w:rsidR="00BE2F8F" w:rsidRDefault="00BE2F8F" w:rsidP="00A4304C">
            <w:pPr>
              <w:ind w:firstLineChars="0" w:firstLine="0"/>
              <w:jc w:val="left"/>
              <w:rPr>
                <w:rFonts w:ascii="仿宋" w:eastAsia="仿宋" w:hAnsi="仿宋" w:cs="宋体" w:hint="eastAsia"/>
                <w:color w:val="000000"/>
                <w:kern w:val="0"/>
                <w:szCs w:val="21"/>
              </w:rPr>
            </w:pPr>
            <w:r>
              <w:rPr>
                <w:rFonts w:ascii="仿宋" w:eastAsia="仿宋" w:hAnsi="仿宋" w:cs="宋体" w:hint="eastAsia"/>
                <w:color w:val="000000"/>
                <w:kern w:val="0"/>
                <w:szCs w:val="21"/>
              </w:rPr>
              <w:t>2.参与集团公司投资项目论证及相关管理工作；</w:t>
            </w:r>
          </w:p>
          <w:p w:rsidR="00BE2F8F" w:rsidRDefault="00BE2F8F" w:rsidP="00A4304C">
            <w:pPr>
              <w:ind w:firstLineChars="0" w:firstLine="0"/>
              <w:jc w:val="left"/>
              <w:rPr>
                <w:rFonts w:ascii="仿宋" w:eastAsia="仿宋" w:hAnsi="仿宋" w:cs="宋体" w:hint="eastAsia"/>
                <w:color w:val="000000"/>
                <w:kern w:val="0"/>
                <w:szCs w:val="21"/>
              </w:rPr>
            </w:pPr>
            <w:r>
              <w:rPr>
                <w:rFonts w:ascii="仿宋" w:eastAsia="仿宋" w:hAnsi="仿宋" w:cs="宋体" w:hint="eastAsia"/>
                <w:color w:val="000000"/>
                <w:kern w:val="0"/>
                <w:szCs w:val="21"/>
              </w:rPr>
              <w:t>3.参与集团公司对外参股项目的可行性研究及负责对外参股企业的日常管理工作等；</w:t>
            </w:r>
          </w:p>
          <w:p w:rsidR="00BE2F8F" w:rsidRDefault="00BE2F8F" w:rsidP="00A4304C">
            <w:pPr>
              <w:ind w:firstLineChars="0" w:firstLine="0"/>
              <w:jc w:val="left"/>
              <w:rPr>
                <w:rFonts w:ascii="仿宋" w:eastAsia="仿宋" w:hAnsi="仿宋" w:cs="宋体" w:hint="eastAsia"/>
                <w:color w:val="000000"/>
                <w:kern w:val="0"/>
                <w:szCs w:val="21"/>
              </w:rPr>
            </w:pPr>
            <w:r>
              <w:rPr>
                <w:rFonts w:ascii="仿宋" w:eastAsia="仿宋" w:hAnsi="仿宋" w:cs="宋体" w:hint="eastAsia"/>
                <w:color w:val="000000"/>
                <w:kern w:val="0"/>
                <w:szCs w:val="21"/>
              </w:rPr>
              <w:t>4.监督指导旗下企业投资工作。</w:t>
            </w:r>
          </w:p>
          <w:p w:rsidR="00BE2F8F" w:rsidRDefault="00BE2F8F" w:rsidP="00A4304C">
            <w:pPr>
              <w:ind w:firstLineChars="0" w:firstLine="0"/>
              <w:jc w:val="left"/>
              <w:rPr>
                <w:rFonts w:ascii="仿宋" w:eastAsia="仿宋" w:hAnsi="仿宋" w:cs="宋体" w:hint="eastAsia"/>
                <w:color w:val="000000"/>
                <w:kern w:val="0"/>
                <w:szCs w:val="21"/>
              </w:rPr>
            </w:pPr>
            <w:r>
              <w:rPr>
                <w:rFonts w:ascii="仿宋" w:eastAsia="仿宋" w:hAnsi="仿宋" w:cs="宋体" w:hint="eastAsia"/>
                <w:color w:val="000000"/>
                <w:kern w:val="0"/>
                <w:szCs w:val="21"/>
              </w:rPr>
              <w:t>5.</w:t>
            </w:r>
            <w:r>
              <w:rPr>
                <w:rFonts w:ascii="仿宋" w:eastAsia="仿宋" w:hAnsi="仿宋" w:hint="eastAsia"/>
                <w:szCs w:val="21"/>
              </w:rPr>
              <w:t>完成领导交办的其他工作。</w:t>
            </w:r>
          </w:p>
        </w:tc>
        <w:tc>
          <w:tcPr>
            <w:tcW w:w="4571" w:type="dxa"/>
            <w:tcBorders>
              <w:bottom w:val="single" w:sz="4" w:space="0" w:color="auto"/>
            </w:tcBorders>
            <w:vAlign w:val="center"/>
          </w:tcPr>
          <w:p w:rsidR="00BE2F8F" w:rsidRDefault="00BE2F8F" w:rsidP="00A4304C">
            <w:pPr>
              <w:pStyle w:val="a5"/>
              <w:rPr>
                <w:rFonts w:ascii="仿宋" w:eastAsia="仿宋" w:hAnsi="仿宋" w:cs="宋体" w:hint="eastAsia"/>
                <w:color w:val="000000"/>
                <w:kern w:val="0"/>
              </w:rPr>
            </w:pPr>
            <w:r>
              <w:rPr>
                <w:rFonts w:ascii="仿宋" w:eastAsia="仿宋" w:hAnsi="仿宋" w:cs="宋体" w:hint="eastAsia"/>
                <w:color w:val="000000"/>
                <w:kern w:val="0"/>
              </w:rPr>
              <w:t>1.经济类、工程类、工商管理类相关专业毕业；</w:t>
            </w:r>
          </w:p>
          <w:p w:rsidR="00BE2F8F" w:rsidRDefault="00BE2F8F" w:rsidP="00A4304C">
            <w:pPr>
              <w:pStyle w:val="a5"/>
              <w:rPr>
                <w:rFonts w:ascii="仿宋" w:eastAsia="仿宋" w:hAnsi="仿宋" w:cs="宋体" w:hint="eastAsia"/>
                <w:color w:val="000000"/>
                <w:kern w:val="0"/>
              </w:rPr>
            </w:pPr>
            <w:r>
              <w:rPr>
                <w:rFonts w:ascii="仿宋" w:eastAsia="仿宋" w:hAnsi="仿宋" w:cs="宋体" w:hint="eastAsia"/>
                <w:color w:val="000000"/>
                <w:kern w:val="0"/>
              </w:rPr>
              <w:t>2.三年及以上投资管理相关行业工作经验，熟悉工程建造、投资运营、财务管理等相关知识，具备独立完成投资项目资料的编撰能力；</w:t>
            </w:r>
          </w:p>
          <w:p w:rsidR="00BE2F8F" w:rsidRDefault="00BE2F8F" w:rsidP="00A4304C">
            <w:pPr>
              <w:pStyle w:val="a5"/>
              <w:rPr>
                <w:rFonts w:ascii="仿宋" w:eastAsia="仿宋" w:hAnsi="仿宋" w:cs="宋体"/>
                <w:color w:val="000000"/>
                <w:kern w:val="0"/>
              </w:rPr>
            </w:pPr>
            <w:r>
              <w:rPr>
                <w:rFonts w:ascii="仿宋" w:eastAsia="仿宋" w:hAnsi="仿宋" w:cs="宋体" w:hint="eastAsia"/>
                <w:color w:val="000000"/>
                <w:kern w:val="0"/>
              </w:rPr>
              <w:t>3.具备良好的职业道德和敬业精神，扎实的文字功底；</w:t>
            </w:r>
          </w:p>
          <w:p w:rsidR="00BE2F8F" w:rsidRDefault="00BE2F8F" w:rsidP="00A4304C">
            <w:pPr>
              <w:pStyle w:val="a5"/>
              <w:rPr>
                <w:rFonts w:ascii="仿宋" w:eastAsia="仿宋" w:hAnsi="仿宋" w:cs="宋体" w:hint="eastAsia"/>
                <w:color w:val="000000"/>
                <w:kern w:val="0"/>
              </w:rPr>
            </w:pPr>
            <w:r>
              <w:rPr>
                <w:rFonts w:ascii="仿宋" w:eastAsia="仿宋" w:hAnsi="仿宋" w:cs="宋体" w:hint="eastAsia"/>
                <w:color w:val="000000"/>
                <w:kern w:val="0"/>
              </w:rPr>
              <w:t>4.具有同类型国有平台公司、</w:t>
            </w:r>
            <w:bookmarkStart w:id="3" w:name="_GoBack"/>
            <w:bookmarkEnd w:id="3"/>
            <w:r>
              <w:rPr>
                <w:rFonts w:ascii="仿宋" w:eastAsia="仿宋" w:hAnsi="仿宋" w:cs="宋体" w:hint="eastAsia"/>
                <w:color w:val="000000"/>
                <w:kern w:val="0"/>
              </w:rPr>
              <w:t>投行机构工作经验者优先。</w:t>
            </w:r>
          </w:p>
          <w:p w:rsidR="00BE2F8F" w:rsidRDefault="00BE2F8F" w:rsidP="00A4304C">
            <w:pPr>
              <w:pStyle w:val="a5"/>
              <w:rPr>
                <w:rFonts w:ascii="仿宋" w:eastAsia="仿宋" w:hAnsi="仿宋" w:cs="宋体" w:hint="eastAsia"/>
                <w:color w:val="000000"/>
                <w:kern w:val="0"/>
              </w:rPr>
            </w:pPr>
          </w:p>
        </w:tc>
      </w:tr>
      <w:tr w:rsidR="00BE2F8F" w:rsidTr="00A4304C">
        <w:trPr>
          <w:trHeight w:hRule="exact" w:val="2704"/>
        </w:trPr>
        <w:tc>
          <w:tcPr>
            <w:tcW w:w="1101" w:type="dxa"/>
            <w:vAlign w:val="center"/>
          </w:tcPr>
          <w:p w:rsidR="00BE2F8F" w:rsidRDefault="00BE2F8F" w:rsidP="00A4304C">
            <w:pPr>
              <w:widowControl/>
              <w:spacing w:line="300" w:lineRule="exact"/>
              <w:ind w:firstLineChars="0" w:firstLine="0"/>
              <w:jc w:val="center"/>
              <w:rPr>
                <w:rFonts w:ascii="仿宋" w:eastAsia="仿宋" w:hAnsi="仿宋" w:cs="宋体" w:hint="eastAsia"/>
                <w:b/>
                <w:bCs/>
                <w:color w:val="000000"/>
                <w:kern w:val="0"/>
                <w:szCs w:val="21"/>
              </w:rPr>
            </w:pPr>
            <w:r>
              <w:rPr>
                <w:rFonts w:ascii="仿宋" w:eastAsia="仿宋" w:hAnsi="仿宋" w:cs="宋体" w:hint="eastAsia"/>
                <w:b/>
                <w:bCs/>
                <w:color w:val="000000"/>
                <w:kern w:val="0"/>
                <w:szCs w:val="21"/>
              </w:rPr>
              <w:lastRenderedPageBreak/>
              <w:t>融资部 业务经理</w:t>
            </w:r>
          </w:p>
        </w:tc>
        <w:tc>
          <w:tcPr>
            <w:tcW w:w="708" w:type="dxa"/>
            <w:vAlign w:val="center"/>
          </w:tcPr>
          <w:p w:rsidR="00BE2F8F" w:rsidRDefault="00BE2F8F" w:rsidP="00A4304C">
            <w:pPr>
              <w:widowControl/>
              <w:spacing w:line="300" w:lineRule="exact"/>
              <w:ind w:firstLineChars="0" w:firstLine="0"/>
              <w:jc w:val="center"/>
              <w:rPr>
                <w:rFonts w:ascii="仿宋" w:eastAsia="仿宋" w:hAnsi="仿宋" w:cs="宋体" w:hint="eastAsia"/>
                <w:b/>
                <w:bCs/>
                <w:color w:val="000000"/>
                <w:kern w:val="0"/>
                <w:szCs w:val="21"/>
              </w:rPr>
            </w:pPr>
            <w:r>
              <w:rPr>
                <w:rFonts w:ascii="仿宋" w:eastAsia="仿宋" w:hAnsi="仿宋" w:cs="宋体" w:hint="eastAsia"/>
                <w:b/>
                <w:bCs/>
                <w:color w:val="000000"/>
                <w:kern w:val="0"/>
                <w:szCs w:val="21"/>
              </w:rPr>
              <w:t>1</w:t>
            </w:r>
          </w:p>
        </w:tc>
        <w:tc>
          <w:tcPr>
            <w:tcW w:w="3969" w:type="dxa"/>
            <w:vAlign w:val="center"/>
          </w:tcPr>
          <w:p w:rsidR="00BE2F8F" w:rsidRDefault="00BE2F8F" w:rsidP="00A4304C">
            <w:pPr>
              <w:pStyle w:val="a5"/>
              <w:spacing w:line="300" w:lineRule="exact"/>
              <w:rPr>
                <w:rFonts w:ascii="仿宋" w:eastAsia="仿宋" w:hAnsi="仿宋" w:cs="宋体"/>
                <w:color w:val="000000"/>
                <w:kern w:val="0"/>
              </w:rPr>
            </w:pPr>
            <w:r>
              <w:rPr>
                <w:rFonts w:ascii="仿宋" w:eastAsia="仿宋" w:hAnsi="仿宋" w:cs="宋体" w:hint="eastAsia"/>
                <w:color w:val="000000"/>
                <w:kern w:val="0"/>
              </w:rPr>
              <w:t>1.负责收集整理与集团公司融资工作相关的最新政策，推动融资工作创新；</w:t>
            </w:r>
          </w:p>
          <w:p w:rsidR="00BE2F8F" w:rsidRDefault="00BE2F8F" w:rsidP="00A4304C">
            <w:pPr>
              <w:pStyle w:val="a5"/>
              <w:spacing w:line="300" w:lineRule="exact"/>
              <w:rPr>
                <w:rFonts w:ascii="仿宋" w:eastAsia="仿宋" w:hAnsi="仿宋" w:cs="宋体"/>
                <w:color w:val="000000"/>
                <w:kern w:val="0"/>
              </w:rPr>
            </w:pPr>
            <w:r>
              <w:rPr>
                <w:rFonts w:ascii="仿宋" w:eastAsia="仿宋" w:hAnsi="仿宋" w:cs="宋体" w:hint="eastAsia"/>
                <w:color w:val="000000"/>
                <w:kern w:val="0"/>
              </w:rPr>
              <w:t>2.负责融资方案的具体实施工作；</w:t>
            </w:r>
          </w:p>
          <w:p w:rsidR="00BE2F8F" w:rsidRDefault="00BE2F8F" w:rsidP="00A4304C">
            <w:pPr>
              <w:pStyle w:val="a5"/>
              <w:spacing w:line="300" w:lineRule="exact"/>
              <w:rPr>
                <w:rFonts w:ascii="仿宋" w:eastAsia="仿宋" w:hAnsi="仿宋" w:cs="宋体"/>
                <w:color w:val="000000"/>
                <w:kern w:val="0"/>
              </w:rPr>
            </w:pPr>
            <w:r>
              <w:rPr>
                <w:rFonts w:ascii="仿宋" w:eastAsia="仿宋" w:hAnsi="仿宋" w:cs="宋体" w:hint="eastAsia"/>
                <w:color w:val="000000"/>
                <w:kern w:val="0"/>
              </w:rPr>
              <w:t>3.负责做好融资分析，提出融资项目合理化建议；</w:t>
            </w:r>
          </w:p>
          <w:p w:rsidR="00BE2F8F" w:rsidRDefault="00BE2F8F" w:rsidP="00A4304C">
            <w:pPr>
              <w:pStyle w:val="a5"/>
              <w:spacing w:line="300" w:lineRule="exact"/>
              <w:rPr>
                <w:rFonts w:ascii="仿宋" w:eastAsia="仿宋" w:hAnsi="仿宋" w:cs="宋体" w:hint="eastAsia"/>
                <w:color w:val="000000"/>
                <w:kern w:val="0"/>
              </w:rPr>
            </w:pPr>
            <w:r>
              <w:rPr>
                <w:rFonts w:ascii="仿宋" w:eastAsia="仿宋" w:hAnsi="仿宋" w:cs="宋体" w:hint="eastAsia"/>
                <w:color w:val="000000"/>
                <w:kern w:val="0"/>
              </w:rPr>
              <w:t>4.完成领导交办的其他工作。</w:t>
            </w:r>
          </w:p>
        </w:tc>
        <w:tc>
          <w:tcPr>
            <w:tcW w:w="4571" w:type="dxa"/>
            <w:vAlign w:val="center"/>
          </w:tcPr>
          <w:p w:rsidR="00BE2F8F" w:rsidRDefault="00BE2F8F" w:rsidP="00A4304C">
            <w:pPr>
              <w:pStyle w:val="a5"/>
              <w:spacing w:line="300" w:lineRule="exact"/>
              <w:rPr>
                <w:rFonts w:ascii="仿宋" w:eastAsia="仿宋" w:hAnsi="仿宋" w:cs="宋体" w:hint="eastAsia"/>
                <w:color w:val="000000"/>
                <w:kern w:val="0"/>
              </w:rPr>
            </w:pPr>
            <w:r>
              <w:rPr>
                <w:rFonts w:ascii="仿宋" w:eastAsia="仿宋" w:hAnsi="仿宋" w:cs="宋体" w:hint="eastAsia"/>
                <w:color w:val="000000"/>
                <w:kern w:val="0"/>
              </w:rPr>
              <w:t>1.经济、金融、财务相关专业毕业；</w:t>
            </w:r>
          </w:p>
          <w:p w:rsidR="00BE2F8F" w:rsidRDefault="00BE2F8F" w:rsidP="00A4304C">
            <w:pPr>
              <w:pStyle w:val="a5"/>
              <w:spacing w:line="300" w:lineRule="exact"/>
              <w:rPr>
                <w:rFonts w:ascii="仿宋" w:eastAsia="仿宋" w:hAnsi="仿宋" w:cs="宋体" w:hint="eastAsia"/>
                <w:color w:val="000000"/>
                <w:kern w:val="0"/>
              </w:rPr>
            </w:pPr>
            <w:r>
              <w:rPr>
                <w:rFonts w:ascii="仿宋" w:eastAsia="仿宋" w:hAnsi="仿宋" w:cs="宋体" w:hint="eastAsia"/>
                <w:color w:val="000000"/>
                <w:kern w:val="0"/>
              </w:rPr>
              <w:t>2.熟悉各类金融产品的专业知识、业务流程以及相关政策法规；</w:t>
            </w:r>
          </w:p>
          <w:p w:rsidR="00BE2F8F" w:rsidRDefault="00BE2F8F" w:rsidP="00A4304C">
            <w:pPr>
              <w:pStyle w:val="a5"/>
              <w:spacing w:line="300" w:lineRule="exact"/>
              <w:rPr>
                <w:rFonts w:ascii="仿宋" w:eastAsia="仿宋" w:hAnsi="仿宋" w:cs="宋体" w:hint="eastAsia"/>
                <w:color w:val="000000"/>
                <w:kern w:val="0"/>
              </w:rPr>
            </w:pPr>
            <w:r>
              <w:rPr>
                <w:rFonts w:ascii="仿宋" w:eastAsia="仿宋" w:hAnsi="仿宋" w:cs="宋体" w:hint="eastAsia"/>
                <w:color w:val="000000"/>
                <w:kern w:val="0"/>
              </w:rPr>
              <w:t>3.具备良好的职业道德和敬业精神，扎实的文字功底，较强的分析研究能力、执行力、沟通能力和风险防范意识；</w:t>
            </w:r>
          </w:p>
          <w:p w:rsidR="00BE2F8F" w:rsidRDefault="00BE2F8F" w:rsidP="00A4304C">
            <w:pPr>
              <w:pStyle w:val="a5"/>
              <w:spacing w:line="300" w:lineRule="exact"/>
              <w:rPr>
                <w:rFonts w:ascii="仿宋" w:eastAsia="仿宋" w:hAnsi="仿宋" w:cs="宋体" w:hint="eastAsia"/>
                <w:color w:val="000000"/>
                <w:kern w:val="0"/>
              </w:rPr>
            </w:pPr>
            <w:r>
              <w:rPr>
                <w:rFonts w:ascii="仿宋" w:eastAsia="仿宋" w:hAnsi="仿宋" w:cs="宋体" w:hint="eastAsia"/>
                <w:color w:val="000000"/>
                <w:kern w:val="0"/>
              </w:rPr>
              <w:t>4.具有三年及以上相关工作经验或金融机构信贷业务工作经历者优先。</w:t>
            </w:r>
          </w:p>
        </w:tc>
      </w:tr>
      <w:tr w:rsidR="00BE2F8F" w:rsidTr="00A4304C">
        <w:trPr>
          <w:trHeight w:hRule="exact" w:val="2699"/>
        </w:trPr>
        <w:tc>
          <w:tcPr>
            <w:tcW w:w="1101" w:type="dxa"/>
            <w:vAlign w:val="center"/>
          </w:tcPr>
          <w:p w:rsidR="00BE2F8F" w:rsidRDefault="00BE2F8F" w:rsidP="00A4304C">
            <w:pPr>
              <w:widowControl/>
              <w:spacing w:line="300" w:lineRule="exact"/>
              <w:ind w:firstLineChars="0" w:firstLine="0"/>
              <w:jc w:val="center"/>
              <w:rPr>
                <w:rFonts w:ascii="仿宋" w:eastAsia="仿宋" w:hAnsi="仿宋" w:cs="宋体" w:hint="eastAsia"/>
                <w:b/>
                <w:bCs/>
                <w:color w:val="000000"/>
                <w:kern w:val="0"/>
                <w:szCs w:val="21"/>
              </w:rPr>
            </w:pPr>
            <w:r>
              <w:rPr>
                <w:rFonts w:ascii="仿宋" w:eastAsia="仿宋" w:hAnsi="仿宋" w:cs="宋体" w:hint="eastAsia"/>
                <w:b/>
                <w:bCs/>
                <w:color w:val="000000"/>
                <w:kern w:val="0"/>
                <w:szCs w:val="21"/>
              </w:rPr>
              <w:t>纪检监察审计部 业务主管</w:t>
            </w:r>
          </w:p>
        </w:tc>
        <w:tc>
          <w:tcPr>
            <w:tcW w:w="708" w:type="dxa"/>
            <w:vAlign w:val="center"/>
          </w:tcPr>
          <w:p w:rsidR="00BE2F8F" w:rsidRDefault="00BE2F8F" w:rsidP="00A4304C">
            <w:pPr>
              <w:widowControl/>
              <w:spacing w:line="300" w:lineRule="exact"/>
              <w:ind w:firstLineChars="0" w:firstLine="0"/>
              <w:jc w:val="center"/>
              <w:rPr>
                <w:rFonts w:ascii="仿宋" w:eastAsia="仿宋" w:hAnsi="仿宋" w:cs="宋体" w:hint="eastAsia"/>
                <w:b/>
                <w:bCs/>
                <w:color w:val="000000"/>
                <w:kern w:val="0"/>
                <w:szCs w:val="21"/>
              </w:rPr>
            </w:pPr>
            <w:r>
              <w:rPr>
                <w:rFonts w:ascii="仿宋" w:eastAsia="仿宋" w:hAnsi="仿宋" w:cs="宋体" w:hint="eastAsia"/>
                <w:b/>
                <w:bCs/>
                <w:color w:val="000000"/>
                <w:kern w:val="0"/>
                <w:szCs w:val="21"/>
              </w:rPr>
              <w:t>1</w:t>
            </w:r>
          </w:p>
        </w:tc>
        <w:tc>
          <w:tcPr>
            <w:tcW w:w="3969" w:type="dxa"/>
            <w:vAlign w:val="center"/>
          </w:tcPr>
          <w:p w:rsidR="00BE2F8F" w:rsidRDefault="00BE2F8F" w:rsidP="00A4304C">
            <w:pPr>
              <w:ind w:firstLineChars="0" w:firstLine="0"/>
              <w:rPr>
                <w:rFonts w:ascii="仿宋" w:eastAsia="仿宋" w:hAnsi="仿宋" w:hint="eastAsia"/>
                <w:color w:val="000000"/>
                <w:szCs w:val="21"/>
              </w:rPr>
            </w:pPr>
            <w:r>
              <w:rPr>
                <w:rFonts w:ascii="仿宋" w:eastAsia="仿宋" w:hAnsi="仿宋" w:cs="宋体" w:hint="eastAsia"/>
                <w:color w:val="000000"/>
                <w:kern w:val="0"/>
                <w:szCs w:val="21"/>
              </w:rPr>
              <w:t>1.</w:t>
            </w:r>
            <w:r>
              <w:rPr>
                <w:rFonts w:ascii="仿宋" w:eastAsia="仿宋" w:hAnsi="仿宋" w:hint="eastAsia"/>
                <w:color w:val="000000"/>
                <w:szCs w:val="21"/>
              </w:rPr>
              <w:t>负责公司廉洁建设、作风建设的日常工作；</w:t>
            </w:r>
          </w:p>
          <w:p w:rsidR="00BE2F8F" w:rsidRDefault="00BE2F8F" w:rsidP="00A4304C">
            <w:pPr>
              <w:ind w:firstLineChars="0" w:firstLine="0"/>
              <w:rPr>
                <w:rFonts w:ascii="仿宋" w:eastAsia="仿宋" w:hAnsi="仿宋" w:hint="eastAsia"/>
                <w:color w:val="000000"/>
                <w:szCs w:val="21"/>
              </w:rPr>
            </w:pPr>
            <w:r>
              <w:rPr>
                <w:rFonts w:ascii="仿宋" w:eastAsia="仿宋" w:hAnsi="仿宋" w:hint="eastAsia"/>
                <w:color w:val="000000"/>
                <w:szCs w:val="21"/>
              </w:rPr>
              <w:t>2.负责公司纪法宣传教育、培训、廉洁文化建设等相关工作；</w:t>
            </w:r>
          </w:p>
          <w:p w:rsidR="00BE2F8F" w:rsidRDefault="00BE2F8F" w:rsidP="00A4304C">
            <w:pPr>
              <w:ind w:firstLineChars="0" w:firstLine="0"/>
              <w:rPr>
                <w:rFonts w:ascii="仿宋" w:eastAsia="仿宋" w:hAnsi="仿宋" w:hint="eastAsia"/>
                <w:color w:val="000000"/>
                <w:szCs w:val="21"/>
              </w:rPr>
            </w:pPr>
            <w:r>
              <w:rPr>
                <w:rFonts w:ascii="仿宋" w:eastAsia="仿宋" w:hAnsi="仿宋" w:hint="eastAsia"/>
                <w:color w:val="000000"/>
                <w:szCs w:val="21"/>
              </w:rPr>
              <w:t>3.负责开展日常监督检查、问题线索查办</w:t>
            </w:r>
          </w:p>
          <w:p w:rsidR="00BE2F8F" w:rsidRDefault="00BE2F8F" w:rsidP="00A4304C">
            <w:pPr>
              <w:ind w:firstLineChars="0" w:firstLine="0"/>
              <w:rPr>
                <w:rFonts w:ascii="仿宋" w:eastAsia="仿宋" w:hAnsi="仿宋" w:hint="eastAsia"/>
                <w:color w:val="000000"/>
                <w:szCs w:val="21"/>
              </w:rPr>
            </w:pPr>
            <w:r>
              <w:rPr>
                <w:rFonts w:ascii="仿宋" w:eastAsia="仿宋" w:hAnsi="仿宋" w:hint="eastAsia"/>
                <w:color w:val="000000"/>
                <w:szCs w:val="21"/>
              </w:rPr>
              <w:t>等监督执纪相关工作；</w:t>
            </w:r>
          </w:p>
          <w:p w:rsidR="00BE2F8F" w:rsidRDefault="00BE2F8F" w:rsidP="00A4304C">
            <w:pPr>
              <w:ind w:firstLineChars="0" w:firstLine="0"/>
              <w:rPr>
                <w:rFonts w:ascii="仿宋" w:eastAsia="仿宋" w:hAnsi="仿宋"/>
                <w:color w:val="000000"/>
                <w:szCs w:val="21"/>
              </w:rPr>
            </w:pPr>
            <w:r>
              <w:rPr>
                <w:rFonts w:ascii="仿宋" w:eastAsia="仿宋" w:hAnsi="仿宋" w:hint="eastAsia"/>
                <w:color w:val="000000"/>
                <w:szCs w:val="21"/>
              </w:rPr>
              <w:t>4.完成领导交办的其他工作。</w:t>
            </w:r>
          </w:p>
        </w:tc>
        <w:tc>
          <w:tcPr>
            <w:tcW w:w="4571" w:type="dxa"/>
            <w:vAlign w:val="center"/>
          </w:tcPr>
          <w:p w:rsidR="00BE2F8F" w:rsidRDefault="00BE2F8F" w:rsidP="00A4304C">
            <w:pPr>
              <w:pStyle w:val="a5"/>
              <w:rPr>
                <w:rFonts w:ascii="仿宋" w:eastAsia="仿宋" w:hAnsi="仿宋" w:cs="宋体" w:hint="eastAsia"/>
                <w:color w:val="000000"/>
                <w:kern w:val="0"/>
              </w:rPr>
            </w:pPr>
            <w:r>
              <w:rPr>
                <w:rFonts w:ascii="仿宋" w:eastAsia="仿宋" w:hAnsi="仿宋" w:cs="宋体" w:hint="eastAsia"/>
                <w:color w:val="000000"/>
                <w:kern w:val="0"/>
              </w:rPr>
              <w:t>1.政治、社会、法律、工商管理相关专业毕业；</w:t>
            </w:r>
          </w:p>
          <w:p w:rsidR="00BE2F8F" w:rsidRDefault="00BE2F8F" w:rsidP="00A4304C">
            <w:pPr>
              <w:pStyle w:val="a5"/>
              <w:rPr>
                <w:rFonts w:ascii="仿宋" w:eastAsia="仿宋" w:hAnsi="仿宋" w:cs="宋体" w:hint="eastAsia"/>
                <w:color w:val="000000"/>
                <w:kern w:val="0"/>
              </w:rPr>
            </w:pPr>
            <w:r>
              <w:rPr>
                <w:rFonts w:ascii="仿宋" w:eastAsia="仿宋" w:hAnsi="仿宋" w:cs="宋体" w:hint="eastAsia"/>
                <w:color w:val="000000"/>
                <w:kern w:val="0"/>
              </w:rPr>
              <w:t>2.中共党员或预备党员；</w:t>
            </w:r>
          </w:p>
          <w:p w:rsidR="00BE2F8F" w:rsidRDefault="00BE2F8F" w:rsidP="00A4304C">
            <w:pPr>
              <w:pStyle w:val="a5"/>
              <w:rPr>
                <w:rFonts w:ascii="仿宋" w:eastAsia="仿宋" w:hAnsi="仿宋" w:cs="宋体" w:hint="eastAsia"/>
                <w:color w:val="000000"/>
                <w:kern w:val="0"/>
              </w:rPr>
            </w:pPr>
            <w:r>
              <w:rPr>
                <w:rFonts w:ascii="仿宋" w:eastAsia="仿宋" w:hAnsi="仿宋" w:cs="宋体" w:hint="eastAsia"/>
                <w:color w:val="000000"/>
                <w:kern w:val="0"/>
              </w:rPr>
              <w:t>3.具备良好的职业道德和敬业精神，扎实的文字功底和较强的公文写作能力。</w:t>
            </w:r>
          </w:p>
          <w:p w:rsidR="00BE2F8F" w:rsidRDefault="00BE2F8F" w:rsidP="00A4304C">
            <w:pPr>
              <w:ind w:firstLineChars="0" w:firstLine="0"/>
              <w:rPr>
                <w:rFonts w:ascii="仿宋" w:eastAsia="仿宋" w:hAnsi="仿宋" w:cs="宋体" w:hint="eastAsia"/>
                <w:color w:val="000000"/>
                <w:kern w:val="0"/>
                <w:szCs w:val="21"/>
              </w:rPr>
            </w:pPr>
          </w:p>
        </w:tc>
      </w:tr>
      <w:bookmarkEnd w:id="0"/>
      <w:bookmarkEnd w:id="1"/>
      <w:bookmarkEnd w:id="2"/>
    </w:tbl>
    <w:p w:rsidR="00BE2F8F" w:rsidRDefault="00BE2F8F" w:rsidP="00BE2F8F">
      <w:pPr>
        <w:ind w:right="640" w:firstLineChars="62" w:firstLine="198"/>
        <w:jc w:val="left"/>
        <w:rPr>
          <w:rFonts w:ascii="仿宋" w:eastAsia="仿宋" w:hAnsi="仿宋" w:hint="eastAsia"/>
          <w:sz w:val="32"/>
          <w:szCs w:val="32"/>
        </w:rPr>
      </w:pPr>
    </w:p>
    <w:p w:rsidR="00F904B3" w:rsidRPr="00BE2F8F" w:rsidRDefault="00F904B3" w:rsidP="00BE2F8F">
      <w:pPr>
        <w:ind w:firstLine="420"/>
      </w:pPr>
    </w:p>
    <w:sectPr w:rsidR="00F904B3" w:rsidRPr="00BE2F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04B3" w:rsidRDefault="00F904B3" w:rsidP="00BE2F8F">
      <w:pPr>
        <w:ind w:firstLine="420"/>
      </w:pPr>
      <w:r>
        <w:separator/>
      </w:r>
    </w:p>
  </w:endnote>
  <w:endnote w:type="continuationSeparator" w:id="1">
    <w:p w:rsidR="00F904B3" w:rsidRDefault="00F904B3" w:rsidP="00BE2F8F">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04B3" w:rsidRDefault="00F904B3" w:rsidP="00BE2F8F">
      <w:pPr>
        <w:ind w:firstLine="420"/>
      </w:pPr>
      <w:r>
        <w:separator/>
      </w:r>
    </w:p>
  </w:footnote>
  <w:footnote w:type="continuationSeparator" w:id="1">
    <w:p w:rsidR="00F904B3" w:rsidRDefault="00F904B3" w:rsidP="00BE2F8F">
      <w:pPr>
        <w:ind w:firstLine="42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E2F8F"/>
    <w:rsid w:val="00BE2F8F"/>
    <w:rsid w:val="00F904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2F8F"/>
    <w:pPr>
      <w:widowControl w:val="0"/>
      <w:ind w:firstLineChars="200" w:firstLine="20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E2F8F"/>
    <w:pPr>
      <w:pBdr>
        <w:bottom w:val="single" w:sz="6" w:space="1" w:color="auto"/>
      </w:pBdr>
      <w:tabs>
        <w:tab w:val="center" w:pos="4153"/>
        <w:tab w:val="right" w:pos="8306"/>
      </w:tabs>
      <w:snapToGrid w:val="0"/>
      <w:ind w:firstLineChars="0" w:firstLine="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E2F8F"/>
    <w:rPr>
      <w:sz w:val="18"/>
      <w:szCs w:val="18"/>
    </w:rPr>
  </w:style>
  <w:style w:type="paragraph" w:styleId="a4">
    <w:name w:val="footer"/>
    <w:basedOn w:val="a"/>
    <w:link w:val="Char0"/>
    <w:uiPriority w:val="99"/>
    <w:semiHidden/>
    <w:unhideWhenUsed/>
    <w:rsid w:val="00BE2F8F"/>
    <w:pPr>
      <w:tabs>
        <w:tab w:val="center" w:pos="4153"/>
        <w:tab w:val="right" w:pos="8306"/>
      </w:tabs>
      <w:snapToGrid w:val="0"/>
      <w:ind w:firstLineChars="0" w:firstLine="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E2F8F"/>
    <w:rPr>
      <w:sz w:val="18"/>
      <w:szCs w:val="18"/>
    </w:rPr>
  </w:style>
  <w:style w:type="character" w:customStyle="1" w:styleId="Char1">
    <w:name w:val="纯文本 Char"/>
    <w:basedOn w:val="a0"/>
    <w:link w:val="a5"/>
    <w:uiPriority w:val="99"/>
    <w:rsid w:val="00BE2F8F"/>
    <w:rPr>
      <w:rFonts w:ascii="宋体" w:hAnsi="Courier New" w:cs="Courier New"/>
      <w:szCs w:val="21"/>
    </w:rPr>
  </w:style>
  <w:style w:type="paragraph" w:styleId="a5">
    <w:name w:val="Plain Text"/>
    <w:basedOn w:val="a"/>
    <w:link w:val="Char1"/>
    <w:uiPriority w:val="99"/>
    <w:unhideWhenUsed/>
    <w:rsid w:val="00BE2F8F"/>
    <w:pPr>
      <w:ind w:firstLineChars="0" w:firstLine="0"/>
    </w:pPr>
    <w:rPr>
      <w:rFonts w:ascii="宋体" w:eastAsiaTheme="minorEastAsia" w:hAnsi="Courier New" w:cs="Courier New"/>
      <w:szCs w:val="21"/>
    </w:rPr>
  </w:style>
  <w:style w:type="character" w:customStyle="1" w:styleId="Char10">
    <w:name w:val="纯文本 Char1"/>
    <w:basedOn w:val="a0"/>
    <w:link w:val="a5"/>
    <w:uiPriority w:val="99"/>
    <w:semiHidden/>
    <w:rsid w:val="00BE2F8F"/>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214</Words>
  <Characters>1225</Characters>
  <Application>Microsoft Office Word</Application>
  <DocSecurity>0</DocSecurity>
  <Lines>10</Lines>
  <Paragraphs>2</Paragraphs>
  <ScaleCrop>false</ScaleCrop>
  <Company>China</Company>
  <LinksUpToDate>false</LinksUpToDate>
  <CharactersWithSpaces>1437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2021-03-26T07:56:00Z</dcterms:created>
  <dcterms:modified xsi:type="dcterms:W3CDTF">2021-03-26T07:57:00Z</dcterms:modified>
</cp:coreProperties>
</file>